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48EA" w14:textId="134827F6" w:rsidR="00FD1316" w:rsidRDefault="00FD1316" w:rsidP="00FD1316">
      <w:pPr>
        <w:pStyle w:val="Heading3"/>
        <w:shd w:val="clear" w:color="auto" w:fill="EAF1DD" w:themeFill="accent3" w:themeFillTint="33"/>
      </w:pPr>
      <w:r>
        <w:t xml:space="preserve">Step 4: </w:t>
      </w:r>
      <w:r w:rsidR="007D243A">
        <w:t xml:space="preserve">My </w:t>
      </w:r>
      <w:r w:rsidR="009260C0">
        <w:t>W</w:t>
      </w:r>
      <w:r>
        <w:t xml:space="preserve">orkforce </w:t>
      </w:r>
      <w:r w:rsidR="007D243A">
        <w:t>Gap Analysis - Comprehensive</w:t>
      </w:r>
      <w:bookmarkStart w:id="0" w:name="_GoBack"/>
      <w:bookmarkEnd w:id="0"/>
      <w:r>
        <w:t xml:space="preserve"> </w:t>
      </w:r>
    </w:p>
    <w:p w14:paraId="30DC0E6A" w14:textId="77777777" w:rsidR="00FD1316" w:rsidRPr="00FD1316" w:rsidRDefault="00FD1316" w:rsidP="00FD1316">
      <w:pPr>
        <w:pStyle w:val="Default"/>
        <w:rPr>
          <w:color w:val="4F6228" w:themeColor="accent3" w:themeShade="80"/>
        </w:rPr>
      </w:pPr>
    </w:p>
    <w:p w14:paraId="01D7171F" w14:textId="6CD1E201" w:rsidR="00FD1316" w:rsidRPr="00FD1316" w:rsidRDefault="00FD1316" w:rsidP="00FD1316">
      <w:pPr>
        <w:pStyle w:val="Default"/>
        <w:rPr>
          <w:color w:val="4F6228" w:themeColor="accent3" w:themeShade="80"/>
          <w:sz w:val="22"/>
        </w:rPr>
      </w:pPr>
      <w:r w:rsidRPr="00FD1316">
        <w:rPr>
          <w:color w:val="4F6228" w:themeColor="accent3" w:themeShade="80"/>
          <w:sz w:val="22"/>
        </w:rPr>
        <w:t xml:space="preserve">Use this table to help you consider, identify and document your workforce gaps and how you can address them. Refer to the information you collected in </w:t>
      </w:r>
      <w:r w:rsidR="009260C0">
        <w:rPr>
          <w:color w:val="4F6228" w:themeColor="accent3" w:themeShade="80"/>
          <w:sz w:val="22"/>
        </w:rPr>
        <w:t>Step 3</w:t>
      </w:r>
      <w:r w:rsidRPr="00FD1316">
        <w:rPr>
          <w:color w:val="4F6228" w:themeColor="accent3" w:themeShade="80"/>
          <w:sz w:val="22"/>
        </w:rPr>
        <w:t xml:space="preserve">: </w:t>
      </w:r>
      <w:r w:rsidR="009260C0">
        <w:rPr>
          <w:color w:val="4F6228" w:themeColor="accent3" w:themeShade="80"/>
          <w:sz w:val="22"/>
        </w:rPr>
        <w:t>F</w:t>
      </w:r>
      <w:r w:rsidRPr="00FD1316">
        <w:rPr>
          <w:color w:val="4F6228" w:themeColor="accent3" w:themeShade="80"/>
          <w:sz w:val="22"/>
        </w:rPr>
        <w:t xml:space="preserve">uture workforce </w:t>
      </w:r>
      <w:r w:rsidR="009260C0">
        <w:rPr>
          <w:color w:val="4F6228" w:themeColor="accent3" w:themeShade="80"/>
          <w:sz w:val="22"/>
        </w:rPr>
        <w:t>requirements.</w:t>
      </w:r>
      <w:r w:rsidRPr="00FD1316">
        <w:rPr>
          <w:color w:val="4F6228" w:themeColor="accent3" w:themeShade="80"/>
          <w:sz w:val="22"/>
        </w:rPr>
        <w:t xml:space="preserve"> </w:t>
      </w:r>
    </w:p>
    <w:p w14:paraId="339EC4A3" w14:textId="77777777" w:rsidR="00FD1316" w:rsidRPr="00FD1316" w:rsidRDefault="00FD1316" w:rsidP="00FD1316">
      <w:pPr>
        <w:pStyle w:val="Default"/>
        <w:rPr>
          <w:color w:val="4F6228" w:themeColor="accent3" w:themeShade="80"/>
          <w:sz w:val="22"/>
        </w:rPr>
      </w:pPr>
    </w:p>
    <w:tbl>
      <w:tblPr>
        <w:tblStyle w:val="GridTable4-Accent5"/>
        <w:tblW w:w="4938" w:type="pct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3672"/>
        <w:gridCol w:w="3114"/>
        <w:gridCol w:w="1765"/>
        <w:gridCol w:w="5166"/>
      </w:tblGrid>
      <w:tr w:rsidR="00FD1316" w:rsidRPr="0039075A" w14:paraId="2C46B749" w14:textId="77777777" w:rsidTr="00FD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14:paraId="762B929D" w14:textId="27FA50AE" w:rsidR="00FD1316" w:rsidRDefault="00FD1316" w:rsidP="009A710B">
            <w:pPr>
              <w:rPr>
                <w:lang w:val="mi-NZ"/>
              </w:rPr>
            </w:pPr>
            <w:r>
              <w:rPr>
                <w:lang w:val="mi-NZ"/>
              </w:rPr>
              <w:t xml:space="preserve">Describe </w:t>
            </w:r>
            <w:r w:rsidR="009260C0">
              <w:rPr>
                <w:lang w:val="mi-NZ"/>
              </w:rPr>
              <w:t>t</w:t>
            </w:r>
            <w:r>
              <w:rPr>
                <w:lang w:val="mi-NZ"/>
              </w:rPr>
              <w:t xml:space="preserve">he workforce need. </w:t>
            </w:r>
            <w:r w:rsidR="009260C0">
              <w:rPr>
                <w:lang w:val="mi-NZ"/>
              </w:rPr>
              <w:t xml:space="preserve">I.e. the </w:t>
            </w:r>
            <w:r>
              <w:rPr>
                <w:lang w:val="mi-NZ"/>
              </w:rPr>
              <w:t xml:space="preserve">capacity/capability needed </w:t>
            </w:r>
          </w:p>
          <w:p w14:paraId="00A4845B" w14:textId="77777777" w:rsidR="00FD1316" w:rsidRDefault="00FD1316" w:rsidP="009A710B">
            <w:pPr>
              <w:rPr>
                <w:lang w:val="mi-NZ"/>
              </w:rPr>
            </w:pPr>
          </w:p>
          <w:p w14:paraId="42763927" w14:textId="77777777" w:rsidR="00FD1316" w:rsidRPr="00615634" w:rsidRDefault="00FD1316" w:rsidP="009A710B">
            <w:pPr>
              <w:rPr>
                <w:b w:val="0"/>
              </w:rPr>
            </w:pPr>
            <w:r>
              <w:rPr>
                <w:b w:val="0"/>
                <w:lang w:val="mi-N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14:paraId="4C7B5972" w14:textId="221D9BF4" w:rsidR="00FD1316" w:rsidRDefault="00FD1316" w:rsidP="009A710B">
            <w:pPr>
              <w:rPr>
                <w:lang w:val="mi-NZ"/>
              </w:rPr>
            </w:pPr>
            <w:r>
              <w:rPr>
                <w:lang w:val="mi-NZ"/>
              </w:rPr>
              <w:t>What is the gap between</w:t>
            </w:r>
            <w:r w:rsidR="009260C0">
              <w:rPr>
                <w:lang w:val="mi-NZ"/>
              </w:rPr>
              <w:t xml:space="preserve"> the</w:t>
            </w:r>
            <w:r>
              <w:rPr>
                <w:lang w:val="mi-NZ"/>
              </w:rPr>
              <w:t xml:space="preserve"> current and futu</w:t>
            </w:r>
            <w:r w:rsidR="00A0415C">
              <w:rPr>
                <w:lang w:val="mi-NZ"/>
              </w:rPr>
              <w:t>re workforce</w:t>
            </w:r>
            <w:r w:rsidR="009260C0">
              <w:rPr>
                <w:lang w:val="mi-NZ"/>
              </w:rPr>
              <w:t>s</w:t>
            </w:r>
            <w:r w:rsidR="00A0415C">
              <w:rPr>
                <w:lang w:val="mi-NZ"/>
              </w:rPr>
              <w:t xml:space="preserve">? And what are the </w:t>
            </w:r>
            <w:r>
              <w:rPr>
                <w:lang w:val="mi-NZ"/>
              </w:rPr>
              <w:t>workforce</w:t>
            </w:r>
            <w:r w:rsidR="009260C0">
              <w:rPr>
                <w:lang w:val="mi-NZ"/>
              </w:rPr>
              <w:t xml:space="preserve"> challenges associated with this</w:t>
            </w:r>
            <w:r>
              <w:rPr>
                <w:lang w:val="mi-NZ"/>
              </w:rPr>
              <w:t xml:space="preserve"> gap?</w:t>
            </w:r>
          </w:p>
          <w:p w14:paraId="33234C46" w14:textId="77777777" w:rsidR="00FD1316" w:rsidRDefault="00FD1316" w:rsidP="009A710B">
            <w:pPr>
              <w:rPr>
                <w:lang w:val="mi-NZ"/>
              </w:rPr>
            </w:pPr>
          </w:p>
          <w:p w14:paraId="6C31D572" w14:textId="77777777" w:rsidR="00FD1316" w:rsidRPr="00615634" w:rsidRDefault="00FD1316" w:rsidP="009A710B">
            <w:pPr>
              <w:rPr>
                <w:b w:val="0"/>
                <w:sz w:val="20"/>
              </w:rPr>
            </w:pPr>
            <w:r>
              <w:rPr>
                <w:lang w:val="mi-NZ"/>
              </w:rPr>
              <w:t xml:space="preserve"> </w:t>
            </w:r>
          </w:p>
        </w:tc>
        <w:tc>
          <w:tcPr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14:paraId="4ED66336" w14:textId="6A970708" w:rsidR="00FD1316" w:rsidRPr="006F5696" w:rsidRDefault="00FD1316" w:rsidP="00926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F5696">
              <w:rPr>
                <w:sz w:val="20"/>
              </w:rPr>
              <w:t>What is our priority in addressing th</w:t>
            </w:r>
            <w:r w:rsidR="009260C0">
              <w:rPr>
                <w:sz w:val="20"/>
              </w:rPr>
              <w:t>is</w:t>
            </w:r>
            <w:r w:rsidRPr="006F5696">
              <w:rPr>
                <w:sz w:val="20"/>
              </w:rPr>
              <w:t xml:space="preserve"> gaps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14:paraId="11A8DE92" w14:textId="458A8505" w:rsidR="00FD1316" w:rsidRDefault="00FD1316" w:rsidP="009A710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9260C0">
              <w:rPr>
                <w:sz w:val="20"/>
              </w:rPr>
              <w:t>hat c</w:t>
            </w:r>
            <w:r>
              <w:rPr>
                <w:sz w:val="20"/>
              </w:rPr>
              <w:t xml:space="preserve">an we do to address these gaps? </w:t>
            </w:r>
          </w:p>
          <w:p w14:paraId="166F3340" w14:textId="77777777" w:rsidR="00FD1316" w:rsidRDefault="00FD1316" w:rsidP="009A710B">
            <w:pPr>
              <w:rPr>
                <w:b w:val="0"/>
                <w:sz w:val="20"/>
              </w:rPr>
            </w:pPr>
          </w:p>
          <w:p w14:paraId="430DD82B" w14:textId="77777777" w:rsidR="00FD1316" w:rsidRPr="00615634" w:rsidRDefault="00FD1316" w:rsidP="009A710B">
            <w:pPr>
              <w:rPr>
                <w:b w:val="0"/>
                <w:sz w:val="20"/>
              </w:rPr>
            </w:pPr>
            <w:r w:rsidRPr="00615634">
              <w:rPr>
                <w:b w:val="0"/>
                <w:sz w:val="20"/>
              </w:rPr>
              <w:t xml:space="preserve">Consider the following categories:  </w:t>
            </w:r>
          </w:p>
          <w:p w14:paraId="052AD320" w14:textId="77777777" w:rsidR="00FD1316" w:rsidRPr="00615634" w:rsidRDefault="00FD1316" w:rsidP="009A710B">
            <w:pPr>
              <w:pStyle w:val="ListParagraph"/>
              <w:numPr>
                <w:ilvl w:val="0"/>
                <w:numId w:val="29"/>
              </w:numPr>
              <w:rPr>
                <w:b w:val="0"/>
                <w:sz w:val="20"/>
              </w:rPr>
            </w:pPr>
            <w:r w:rsidRPr="00615634">
              <w:rPr>
                <w:b w:val="0"/>
                <w:sz w:val="20"/>
              </w:rPr>
              <w:t>Import resource (contractor/new staff)</w:t>
            </w:r>
          </w:p>
          <w:p w14:paraId="56F21C82" w14:textId="77777777" w:rsidR="00FD1316" w:rsidRPr="00615634" w:rsidRDefault="00FD1316" w:rsidP="009A710B">
            <w:pPr>
              <w:pStyle w:val="ListParagraph"/>
              <w:numPr>
                <w:ilvl w:val="0"/>
                <w:numId w:val="29"/>
              </w:numPr>
              <w:rPr>
                <w:b w:val="0"/>
                <w:sz w:val="20"/>
              </w:rPr>
            </w:pPr>
            <w:r w:rsidRPr="00615634">
              <w:rPr>
                <w:b w:val="0"/>
                <w:sz w:val="20"/>
              </w:rPr>
              <w:t>Export work (contract out functions)</w:t>
            </w:r>
          </w:p>
          <w:p w14:paraId="213C95AC" w14:textId="5591C4AD" w:rsidR="00FD1316" w:rsidRPr="00615634" w:rsidRDefault="00FD1316" w:rsidP="009A710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615634">
              <w:rPr>
                <w:b w:val="0"/>
                <w:sz w:val="20"/>
              </w:rPr>
              <w:t xml:space="preserve">Build </w:t>
            </w:r>
            <w:r w:rsidR="009260C0">
              <w:rPr>
                <w:b w:val="0"/>
                <w:sz w:val="20"/>
              </w:rPr>
              <w:t xml:space="preserve">up skills within existing </w:t>
            </w:r>
            <w:r w:rsidRPr="00615634">
              <w:rPr>
                <w:b w:val="0"/>
                <w:sz w:val="20"/>
              </w:rPr>
              <w:t>workforce</w:t>
            </w:r>
            <w:r>
              <w:rPr>
                <w:sz w:val="20"/>
              </w:rPr>
              <w:t xml:space="preserve"> </w:t>
            </w:r>
          </w:p>
        </w:tc>
      </w:tr>
      <w:tr w:rsidR="00FD1316" w:rsidRPr="00AB16BC" w14:paraId="0C7117BC" w14:textId="77777777" w:rsidTr="00F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shd w:val="clear" w:color="auto" w:fill="C2D69B" w:themeFill="accent3" w:themeFillTint="99"/>
          </w:tcPr>
          <w:p w14:paraId="2FF23028" w14:textId="43583978" w:rsidR="00FD1316" w:rsidRPr="00BF4EA5" w:rsidRDefault="00FD1316" w:rsidP="009A710B">
            <w:pPr>
              <w:pStyle w:val="TableParagraph"/>
              <w:spacing w:line="291" w:lineRule="exact"/>
              <w:ind w:left="442" w:right="442"/>
              <w:rPr>
                <w:b w:val="0"/>
                <w:i/>
                <w:sz w:val="20"/>
              </w:rPr>
            </w:pPr>
            <w:r w:rsidRPr="00BF4EA5">
              <w:rPr>
                <w:b w:val="0"/>
                <w:i/>
                <w:sz w:val="20"/>
              </w:rPr>
              <w:t>Example</w:t>
            </w:r>
            <w:r>
              <w:rPr>
                <w:b w:val="0"/>
                <w:i/>
                <w:sz w:val="20"/>
              </w:rPr>
              <w:t xml:space="preserve"> Team</w:t>
            </w:r>
            <w:r w:rsidRPr="00BF4EA5">
              <w:rPr>
                <w:b w:val="0"/>
                <w:i/>
                <w:sz w:val="20"/>
              </w:rPr>
              <w:t xml:space="preserve">: </w:t>
            </w:r>
            <w:r>
              <w:rPr>
                <w:b w:val="0"/>
                <w:i/>
                <w:sz w:val="20"/>
              </w:rPr>
              <w:t xml:space="preserve">Two or more people need to be competent in </w:t>
            </w:r>
            <w:r w:rsidR="004E5D82" w:rsidRPr="00BF4EA5">
              <w:rPr>
                <w:b w:val="0"/>
                <w:i/>
                <w:sz w:val="20"/>
              </w:rPr>
              <w:t>health and safety awareness, assessment,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  <w:shd w:val="clear" w:color="auto" w:fill="FFFFFF" w:themeFill="background1"/>
          </w:tcPr>
          <w:p w14:paraId="792E30B1" w14:textId="182D0B87" w:rsidR="00FD1316" w:rsidRPr="00BF4EA5" w:rsidRDefault="00FD1316" w:rsidP="009A710B">
            <w:pPr>
              <w:pStyle w:val="TableParagraph"/>
              <w:numPr>
                <w:ilvl w:val="0"/>
                <w:numId w:val="31"/>
              </w:numPr>
              <w:spacing w:line="291" w:lineRule="exact"/>
              <w:ind w:right="442"/>
              <w:rPr>
                <w:sz w:val="20"/>
              </w:rPr>
            </w:pPr>
            <w:r w:rsidRPr="00BF4EA5">
              <w:rPr>
                <w:i/>
                <w:sz w:val="20"/>
              </w:rPr>
              <w:t xml:space="preserve">One person is trained in health and safety </w:t>
            </w:r>
            <w:r>
              <w:rPr>
                <w:i/>
                <w:sz w:val="20"/>
              </w:rPr>
              <w:t>for the organisation</w:t>
            </w:r>
            <w:r w:rsidR="001916A9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Pr="00BF4EA5">
              <w:rPr>
                <w:i/>
                <w:sz w:val="20"/>
              </w:rPr>
              <w:t>but is looking for new</w:t>
            </w:r>
            <w:r>
              <w:rPr>
                <w:i/>
                <w:sz w:val="20"/>
              </w:rPr>
              <w:t xml:space="preserve"> work</w:t>
            </w:r>
            <w:r w:rsidRPr="00BF4EA5">
              <w:rPr>
                <w:i/>
                <w:sz w:val="20"/>
              </w:rPr>
              <w:t xml:space="preserve"> opportunities.</w:t>
            </w:r>
          </w:p>
        </w:tc>
        <w:tc>
          <w:tcPr>
            <w:tcW w:w="643" w:type="pct"/>
            <w:shd w:val="clear" w:color="auto" w:fill="FFFFFF" w:themeFill="background1"/>
          </w:tcPr>
          <w:p w14:paraId="7C0EDF0C" w14:textId="77777777" w:rsidR="00FD1316" w:rsidRPr="00BF4EA5" w:rsidRDefault="00FD1316" w:rsidP="009A710B">
            <w:pPr>
              <w:pStyle w:val="TableParagraph"/>
              <w:spacing w:line="291" w:lineRule="exact"/>
              <w:ind w:right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BF4EA5">
              <w:rPr>
                <w:i/>
                <w:sz w:val="20"/>
              </w:rPr>
              <w:t>Urgent – legislative requirement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3" w:type="pct"/>
            <w:shd w:val="clear" w:color="auto" w:fill="FFFFFF" w:themeFill="background1"/>
          </w:tcPr>
          <w:p w14:paraId="618FCD2A" w14:textId="77777777" w:rsidR="00FD1316" w:rsidRPr="00BF4EA5" w:rsidRDefault="00FD1316" w:rsidP="009A710B">
            <w:pPr>
              <w:pStyle w:val="ListParagraph"/>
              <w:numPr>
                <w:ilvl w:val="0"/>
                <w:numId w:val="25"/>
              </w:numPr>
              <w:ind w:left="309" w:hanging="142"/>
              <w:rPr>
                <w:b w:val="0"/>
                <w:i/>
                <w:sz w:val="20"/>
              </w:rPr>
            </w:pPr>
            <w:r w:rsidRPr="00BF4EA5">
              <w:rPr>
                <w:b w:val="0"/>
                <w:i/>
                <w:sz w:val="20"/>
              </w:rPr>
              <w:t xml:space="preserve">Provide additional health and safety training to staff. </w:t>
            </w:r>
          </w:p>
          <w:p w14:paraId="64BE9D32" w14:textId="607749AD" w:rsidR="00FD1316" w:rsidRPr="00BF4EA5" w:rsidRDefault="00FD1316" w:rsidP="009A710B">
            <w:pPr>
              <w:pStyle w:val="ListParagraph"/>
              <w:numPr>
                <w:ilvl w:val="0"/>
                <w:numId w:val="25"/>
              </w:numPr>
              <w:ind w:left="309" w:hanging="142"/>
              <w:rPr>
                <w:b w:val="0"/>
                <w:i/>
                <w:sz w:val="20"/>
              </w:rPr>
            </w:pPr>
            <w:r w:rsidRPr="00BF4EA5">
              <w:rPr>
                <w:b w:val="0"/>
                <w:i/>
                <w:sz w:val="20"/>
              </w:rPr>
              <w:t>Contract in H</w:t>
            </w:r>
            <w:r w:rsidR="001916A9">
              <w:rPr>
                <w:b w:val="0"/>
                <w:i/>
                <w:sz w:val="20"/>
              </w:rPr>
              <w:t>&amp;</w:t>
            </w:r>
            <w:r w:rsidRPr="00BF4EA5">
              <w:rPr>
                <w:b w:val="0"/>
                <w:i/>
                <w:sz w:val="20"/>
              </w:rPr>
              <w:t xml:space="preserve">S management services </w:t>
            </w:r>
          </w:p>
          <w:p w14:paraId="7FA1784D" w14:textId="77777777" w:rsidR="00FD1316" w:rsidRPr="00BF4EA5" w:rsidRDefault="00FD1316" w:rsidP="009A710B">
            <w:pPr>
              <w:pStyle w:val="ListParagraph"/>
              <w:numPr>
                <w:ilvl w:val="0"/>
                <w:numId w:val="25"/>
              </w:numPr>
              <w:ind w:left="309" w:hanging="142"/>
              <w:rPr>
                <w:b w:val="0"/>
                <w:i/>
                <w:sz w:val="20"/>
              </w:rPr>
            </w:pPr>
            <w:r w:rsidRPr="00BF4EA5">
              <w:rPr>
                <w:b w:val="0"/>
                <w:i/>
                <w:sz w:val="20"/>
              </w:rPr>
              <w:t>Employ new staff with qualification</w:t>
            </w:r>
          </w:p>
          <w:p w14:paraId="70912CD0" w14:textId="77777777" w:rsidR="00FD1316" w:rsidRPr="00BF4EA5" w:rsidRDefault="00FD1316" w:rsidP="009A710B">
            <w:pPr>
              <w:pStyle w:val="ListParagraph"/>
              <w:ind w:left="309" w:firstLine="0"/>
              <w:rPr>
                <w:b w:val="0"/>
                <w:i/>
                <w:sz w:val="20"/>
              </w:rPr>
            </w:pPr>
          </w:p>
        </w:tc>
      </w:tr>
      <w:tr w:rsidR="00FD1316" w:rsidRPr="00AB16BC" w14:paraId="54FA63AF" w14:textId="77777777" w:rsidTr="001916A9">
        <w:trPr>
          <w:trHeight w:hRule="exact" w:val="3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shd w:val="clear" w:color="auto" w:fill="C2D69B" w:themeFill="accent3" w:themeFillTint="99"/>
          </w:tcPr>
          <w:p w14:paraId="69A837A0" w14:textId="506E7B6D" w:rsidR="00FD1316" w:rsidRPr="00BF4EA5" w:rsidRDefault="00FD1316" w:rsidP="009A710B">
            <w:pPr>
              <w:pStyle w:val="TableParagraph"/>
              <w:spacing w:line="291" w:lineRule="exact"/>
              <w:ind w:left="442" w:right="442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Example National Organisation: Need to increase number of skilled coaches to 25 nationally</w:t>
            </w:r>
            <w:r w:rsidR="001916A9">
              <w:rPr>
                <w:b w:val="0"/>
                <w:i/>
                <w:sz w:val="20"/>
              </w:rPr>
              <w:t>,</w:t>
            </w:r>
            <w:r>
              <w:rPr>
                <w:b w:val="0"/>
                <w:i/>
                <w:sz w:val="20"/>
              </w:rPr>
              <w:t xml:space="preserve"> to account for participant growth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  <w:shd w:val="clear" w:color="auto" w:fill="FFFFFF" w:themeFill="background1"/>
          </w:tcPr>
          <w:p w14:paraId="756AD508" w14:textId="0BDD8CF5" w:rsidR="00FD1316" w:rsidRDefault="00E8673A" w:rsidP="009A710B">
            <w:pPr>
              <w:pStyle w:val="TableParagraph"/>
              <w:numPr>
                <w:ilvl w:val="0"/>
                <w:numId w:val="25"/>
              </w:numPr>
              <w:spacing w:line="291" w:lineRule="exact"/>
              <w:ind w:left="425" w:right="442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Currently have 10 c</w:t>
            </w:r>
            <w:r w:rsidR="00FD1316">
              <w:rPr>
                <w:i/>
                <w:sz w:val="20"/>
              </w:rPr>
              <w:t>oaches in the Auckland/Northland area</w:t>
            </w:r>
          </w:p>
          <w:p w14:paraId="1E7B80EE" w14:textId="6A184CBB" w:rsidR="00FD1316" w:rsidRDefault="00FD1316" w:rsidP="009A710B">
            <w:pPr>
              <w:pStyle w:val="TableParagraph"/>
              <w:numPr>
                <w:ilvl w:val="0"/>
                <w:numId w:val="25"/>
              </w:numPr>
              <w:spacing w:line="291" w:lineRule="exact"/>
              <w:ind w:left="425" w:right="442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Not able retain existing</w:t>
            </w:r>
            <w:r w:rsidR="001916A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coaches (3</w:t>
            </w:r>
            <w:r w:rsidR="006C1B18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year average term)  </w:t>
            </w:r>
          </w:p>
          <w:p w14:paraId="030DE908" w14:textId="77777777" w:rsidR="00FD1316" w:rsidRPr="00A4272E" w:rsidRDefault="00FD1316" w:rsidP="009A710B">
            <w:pPr>
              <w:pStyle w:val="TableParagraph"/>
              <w:numPr>
                <w:ilvl w:val="0"/>
                <w:numId w:val="25"/>
              </w:numPr>
              <w:spacing w:line="291" w:lineRule="exact"/>
              <w:ind w:left="425" w:right="442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 all coaches have foundational coaching skills </w:t>
            </w:r>
          </w:p>
        </w:tc>
        <w:tc>
          <w:tcPr>
            <w:tcW w:w="643" w:type="pct"/>
            <w:shd w:val="clear" w:color="auto" w:fill="FFFFFF" w:themeFill="background1"/>
          </w:tcPr>
          <w:p w14:paraId="47B17EB8" w14:textId="2C9E8798" w:rsidR="00FD1316" w:rsidRPr="00A4272E" w:rsidRDefault="00FD1316" w:rsidP="001916A9">
            <w:pPr>
              <w:pStyle w:val="TableParagraph"/>
              <w:spacing w:line="291" w:lineRule="exact"/>
              <w:ind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Medium – supports medium</w:t>
            </w:r>
            <w:r w:rsidR="001916A9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term growth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3" w:type="pct"/>
            <w:shd w:val="clear" w:color="auto" w:fill="FFFFFF" w:themeFill="background1"/>
          </w:tcPr>
          <w:p w14:paraId="7F573621" w14:textId="3B53E8A9" w:rsidR="00FD1316" w:rsidRPr="007179A0" w:rsidRDefault="00FD1316" w:rsidP="009A710B">
            <w:pPr>
              <w:pStyle w:val="ListParagraph"/>
              <w:numPr>
                <w:ilvl w:val="0"/>
                <w:numId w:val="25"/>
              </w:numPr>
              <w:ind w:left="351" w:hanging="284"/>
              <w:rPr>
                <w:b w:val="0"/>
                <w:i/>
                <w:sz w:val="20"/>
              </w:rPr>
            </w:pPr>
            <w:r w:rsidRPr="007179A0">
              <w:rPr>
                <w:b w:val="0"/>
                <w:i/>
                <w:sz w:val="20"/>
              </w:rPr>
              <w:t xml:space="preserve">Recruitment drive/strategy developed </w:t>
            </w:r>
          </w:p>
          <w:p w14:paraId="4FC4864D" w14:textId="6A9CD583" w:rsidR="00FD1316" w:rsidRPr="007179A0" w:rsidRDefault="00FD1316" w:rsidP="009A710B">
            <w:pPr>
              <w:pStyle w:val="ListParagraph"/>
              <w:numPr>
                <w:ilvl w:val="0"/>
                <w:numId w:val="25"/>
              </w:numPr>
              <w:ind w:left="351" w:hanging="284"/>
              <w:rPr>
                <w:b w:val="0"/>
                <w:i/>
                <w:sz w:val="20"/>
              </w:rPr>
            </w:pPr>
            <w:r w:rsidRPr="007179A0">
              <w:rPr>
                <w:b w:val="0"/>
                <w:i/>
                <w:sz w:val="20"/>
              </w:rPr>
              <w:t xml:space="preserve">Partnership with </w:t>
            </w:r>
            <w:r w:rsidR="001916A9">
              <w:rPr>
                <w:b w:val="0"/>
                <w:i/>
                <w:sz w:val="20"/>
              </w:rPr>
              <w:t>an</w:t>
            </w:r>
            <w:r w:rsidRPr="007179A0">
              <w:rPr>
                <w:b w:val="0"/>
                <w:i/>
                <w:sz w:val="20"/>
              </w:rPr>
              <w:t>other organisation</w:t>
            </w:r>
          </w:p>
          <w:p w14:paraId="41610A9E" w14:textId="77777777" w:rsidR="00FD1316" w:rsidRPr="007179A0" w:rsidRDefault="00FD1316" w:rsidP="009A710B">
            <w:pPr>
              <w:pStyle w:val="ListParagraph"/>
              <w:numPr>
                <w:ilvl w:val="0"/>
                <w:numId w:val="25"/>
              </w:numPr>
              <w:ind w:left="351" w:hanging="284"/>
              <w:rPr>
                <w:b w:val="0"/>
                <w:i/>
                <w:sz w:val="20"/>
              </w:rPr>
            </w:pPr>
            <w:r w:rsidRPr="007179A0">
              <w:rPr>
                <w:b w:val="0"/>
                <w:i/>
                <w:sz w:val="20"/>
              </w:rPr>
              <w:t>Develop coaching pathways for youth</w:t>
            </w:r>
          </w:p>
          <w:p w14:paraId="42E136A6" w14:textId="10F98BA2" w:rsidR="00FD1316" w:rsidRPr="007179A0" w:rsidRDefault="001916A9" w:rsidP="009A710B">
            <w:pPr>
              <w:pStyle w:val="ListParagraph"/>
              <w:numPr>
                <w:ilvl w:val="0"/>
                <w:numId w:val="25"/>
              </w:numPr>
              <w:ind w:left="351" w:hanging="284"/>
              <w:rPr>
                <w:i/>
                <w:sz w:val="20"/>
              </w:rPr>
            </w:pPr>
            <w:r>
              <w:rPr>
                <w:b w:val="0"/>
                <w:i/>
                <w:sz w:val="20"/>
              </w:rPr>
              <w:t>I</w:t>
            </w:r>
            <w:r w:rsidR="00FD1316" w:rsidRPr="007179A0">
              <w:rPr>
                <w:b w:val="0"/>
                <w:i/>
                <w:sz w:val="20"/>
              </w:rPr>
              <w:t xml:space="preserve">mplement coach training pathway to promote retention  </w:t>
            </w:r>
          </w:p>
        </w:tc>
      </w:tr>
      <w:tr w:rsidR="00FD1316" w:rsidRPr="00AB16BC" w14:paraId="3D84FAED" w14:textId="77777777" w:rsidTr="00FD13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none" w:sz="0" w:space="0" w:color="auto"/>
            </w:tcBorders>
            <w:shd w:val="clear" w:color="auto" w:fill="C2D69B" w:themeFill="accent3" w:themeFillTint="99"/>
          </w:tcPr>
          <w:p w14:paraId="24CF0133" w14:textId="77777777" w:rsidR="00FD1316" w:rsidRDefault="00FD1316" w:rsidP="009A710B">
            <w:pPr>
              <w:pStyle w:val="TableParagraph"/>
              <w:spacing w:line="291" w:lineRule="exact"/>
              <w:ind w:left="442" w:right="442"/>
              <w:rPr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  <w:tcBorders>
              <w:top w:val="none" w:sz="0" w:space="0" w:color="auto"/>
            </w:tcBorders>
            <w:shd w:val="clear" w:color="auto" w:fill="FFFFFF" w:themeFill="background1"/>
          </w:tcPr>
          <w:p w14:paraId="346DC616" w14:textId="77777777" w:rsidR="00FD1316" w:rsidRDefault="00FD1316" w:rsidP="009A710B">
            <w:pPr>
              <w:pStyle w:val="TableParagraph"/>
              <w:spacing w:line="291" w:lineRule="exact"/>
              <w:ind w:left="425" w:right="442"/>
              <w:rPr>
                <w:i/>
                <w:sz w:val="20"/>
              </w:rPr>
            </w:pPr>
          </w:p>
        </w:tc>
        <w:tc>
          <w:tcPr>
            <w:tcW w:w="643" w:type="pct"/>
            <w:tcBorders>
              <w:top w:val="none" w:sz="0" w:space="0" w:color="auto"/>
            </w:tcBorders>
            <w:shd w:val="clear" w:color="auto" w:fill="FFFFFF" w:themeFill="background1"/>
          </w:tcPr>
          <w:p w14:paraId="72551B8C" w14:textId="77777777" w:rsidR="00FD1316" w:rsidRDefault="00FD1316" w:rsidP="009A710B">
            <w:pPr>
              <w:pStyle w:val="TableParagraph"/>
              <w:spacing w:line="291" w:lineRule="exact"/>
              <w:ind w:right="4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</w:tcBorders>
            <w:shd w:val="clear" w:color="auto" w:fill="FFFFFF" w:themeFill="background1"/>
          </w:tcPr>
          <w:p w14:paraId="460EB6BB" w14:textId="77777777" w:rsidR="00FD1316" w:rsidRPr="007179A0" w:rsidRDefault="00FD1316" w:rsidP="009A710B">
            <w:pPr>
              <w:pStyle w:val="ListParagraph"/>
              <w:ind w:left="351" w:firstLine="0"/>
              <w:rPr>
                <w:i/>
                <w:sz w:val="20"/>
              </w:rPr>
            </w:pPr>
          </w:p>
        </w:tc>
      </w:tr>
    </w:tbl>
    <w:p w14:paraId="1C93C7A6" w14:textId="77777777" w:rsidR="00FC54A2" w:rsidRPr="007D243A" w:rsidRDefault="00FC54A2" w:rsidP="007D243A"/>
    <w:sectPr w:rsidR="00FC54A2" w:rsidRPr="007D243A" w:rsidSect="007D243A">
      <w:footerReference w:type="default" r:id="rId11"/>
      <w:pgSz w:w="16839" w:h="11907" w:orient="landscape" w:code="9"/>
      <w:pgMar w:top="851" w:right="1620" w:bottom="680" w:left="132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161C" w14:textId="77777777" w:rsidR="00E67017" w:rsidRDefault="00E67017">
      <w:r>
        <w:separator/>
      </w:r>
    </w:p>
  </w:endnote>
  <w:endnote w:type="continuationSeparator" w:id="0">
    <w:p w14:paraId="678AFD85" w14:textId="77777777" w:rsidR="00E67017" w:rsidRDefault="00E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9A464B" w:rsidRDefault="009A464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9A464B" w:rsidRDefault="009A46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F307" w14:textId="77777777" w:rsidR="00E67017" w:rsidRDefault="00E67017">
      <w:r>
        <w:separator/>
      </w:r>
    </w:p>
  </w:footnote>
  <w:footnote w:type="continuationSeparator" w:id="0">
    <w:p w14:paraId="540392A9" w14:textId="77777777" w:rsidR="00E67017" w:rsidRDefault="00E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30B4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16A9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64175"/>
    <w:rsid w:val="00475DF0"/>
    <w:rsid w:val="004849A4"/>
    <w:rsid w:val="00485DA8"/>
    <w:rsid w:val="004C61DA"/>
    <w:rsid w:val="004D1462"/>
    <w:rsid w:val="004E21B9"/>
    <w:rsid w:val="004E5D82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C1B18"/>
    <w:rsid w:val="006D4A5B"/>
    <w:rsid w:val="006E7DA6"/>
    <w:rsid w:val="006F5696"/>
    <w:rsid w:val="006F7A30"/>
    <w:rsid w:val="0071375E"/>
    <w:rsid w:val="007179A0"/>
    <w:rsid w:val="00720E87"/>
    <w:rsid w:val="00722A6D"/>
    <w:rsid w:val="00734F6A"/>
    <w:rsid w:val="00736A1E"/>
    <w:rsid w:val="00746E1A"/>
    <w:rsid w:val="0075426B"/>
    <w:rsid w:val="00772ADD"/>
    <w:rsid w:val="00772C8B"/>
    <w:rsid w:val="0079322B"/>
    <w:rsid w:val="007D243A"/>
    <w:rsid w:val="007D657E"/>
    <w:rsid w:val="007E793A"/>
    <w:rsid w:val="007F2593"/>
    <w:rsid w:val="00806AA9"/>
    <w:rsid w:val="00810C61"/>
    <w:rsid w:val="00821164"/>
    <w:rsid w:val="00833E3A"/>
    <w:rsid w:val="0085695D"/>
    <w:rsid w:val="00874C9F"/>
    <w:rsid w:val="008953CF"/>
    <w:rsid w:val="008A315A"/>
    <w:rsid w:val="008A44B8"/>
    <w:rsid w:val="008B7043"/>
    <w:rsid w:val="008D2B22"/>
    <w:rsid w:val="00904B92"/>
    <w:rsid w:val="009260C0"/>
    <w:rsid w:val="00943844"/>
    <w:rsid w:val="00956DC0"/>
    <w:rsid w:val="00967EF0"/>
    <w:rsid w:val="00986485"/>
    <w:rsid w:val="009A464B"/>
    <w:rsid w:val="009A710B"/>
    <w:rsid w:val="009C784D"/>
    <w:rsid w:val="00A01AAD"/>
    <w:rsid w:val="00A0415C"/>
    <w:rsid w:val="00A0446A"/>
    <w:rsid w:val="00A2430E"/>
    <w:rsid w:val="00A31480"/>
    <w:rsid w:val="00A4272E"/>
    <w:rsid w:val="00A81665"/>
    <w:rsid w:val="00AA3D4F"/>
    <w:rsid w:val="00AA7012"/>
    <w:rsid w:val="00AB16BC"/>
    <w:rsid w:val="00AC09A5"/>
    <w:rsid w:val="00AF63FD"/>
    <w:rsid w:val="00B04162"/>
    <w:rsid w:val="00B360B2"/>
    <w:rsid w:val="00B51223"/>
    <w:rsid w:val="00B52666"/>
    <w:rsid w:val="00B763AD"/>
    <w:rsid w:val="00BA0E6D"/>
    <w:rsid w:val="00BC4CCF"/>
    <w:rsid w:val="00BF2F2A"/>
    <w:rsid w:val="00BF4EA5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91202"/>
    <w:rsid w:val="00DA1A15"/>
    <w:rsid w:val="00DA56C4"/>
    <w:rsid w:val="00DB718A"/>
    <w:rsid w:val="00DD1669"/>
    <w:rsid w:val="00DD6C82"/>
    <w:rsid w:val="00DE06A4"/>
    <w:rsid w:val="00E16A8E"/>
    <w:rsid w:val="00E62B65"/>
    <w:rsid w:val="00E67017"/>
    <w:rsid w:val="00E7077B"/>
    <w:rsid w:val="00E7164D"/>
    <w:rsid w:val="00E8673A"/>
    <w:rsid w:val="00EA5C2E"/>
    <w:rsid w:val="00EB1311"/>
    <w:rsid w:val="00EB2E72"/>
    <w:rsid w:val="00EB5C5F"/>
    <w:rsid w:val="00EC3FD6"/>
    <w:rsid w:val="00EF56AF"/>
    <w:rsid w:val="00F27684"/>
    <w:rsid w:val="00F65D65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D58B-0FFA-4143-B681-51C1AAC1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schemas.microsoft.com/office/2006/metadata/properties"/>
    <ds:schemaRef ds:uri="http://schemas.microsoft.com/office/infopath/2007/PartnerControls"/>
    <ds:schemaRef ds:uri="af764ed8-e088-4ba9-bdf5-4098b7412ec6"/>
  </ds:schemaRefs>
</ds:datastoreItem>
</file>

<file path=customXml/itemProps4.xml><?xml version="1.0" encoding="utf-8"?>
<ds:datastoreItem xmlns:ds="http://schemas.openxmlformats.org/officeDocument/2006/customXml" ds:itemID="{85EBE88A-0B93-4A0C-AE53-E7D4742F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11</cp:revision>
  <cp:lastPrinted>2016-10-26T20:57:00Z</cp:lastPrinted>
  <dcterms:created xsi:type="dcterms:W3CDTF">2017-01-25T03:34:00Z</dcterms:created>
  <dcterms:modified xsi:type="dcterms:W3CDTF">2017-03-10T00:21:00Z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